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0F5A5" w14:textId="4D85C371" w:rsidR="00B354D9" w:rsidRDefault="00000000" w:rsidP="00AF6828">
      <w:r>
        <w:t xml:space="preserve">Dear </w:t>
      </w:r>
      <w:r w:rsidR="00846C32">
        <w:t>Andy Burnham</w:t>
      </w:r>
    </w:p>
    <w:p w14:paraId="1EFFFF71" w14:textId="77777777" w:rsidR="002E4AC7" w:rsidRDefault="002E4AC7" w:rsidP="002E4AC7">
      <w:pPr>
        <w:rPr>
          <w:lang w:eastAsia="en-GB"/>
        </w:rPr>
      </w:pPr>
    </w:p>
    <w:p w14:paraId="54AA4504" w14:textId="77777777" w:rsidR="00B354D9" w:rsidRDefault="00000000" w:rsidP="00211533">
      <w:r w:rsidRPr="00410C06">
        <w:t xml:space="preserve">We write with respect to </w:t>
      </w:r>
      <w:r w:rsidR="00211D04" w:rsidRPr="00211D04">
        <w:t>ask for your attention to</w:t>
      </w:r>
      <w:r w:rsidRPr="00410C06">
        <w:t xml:space="preserve"> a matter of significant public concern: the modernisation of UK airspace and its potential impact on communities across the country.</w:t>
      </w:r>
    </w:p>
    <w:p w14:paraId="73A30D29" w14:textId="77777777" w:rsidR="002E4AC7" w:rsidRDefault="002E4AC7" w:rsidP="002E4AC7"/>
    <w:p w14:paraId="513CC0E0" w14:textId="77777777" w:rsidR="002E4AC7" w:rsidRDefault="002E4AC7" w:rsidP="002E4AC7">
      <w:r w:rsidRPr="000456F0">
        <w:t>The Civil Aviation (Consumer Protection and Regulatory Reform) Bill [HL], currently before Parliament, includes provisions relating to airspace change and the conferral of new rule-making powers on the Civil Aviation Authority. While we recognise the need for a safe, efficient and modern aviation system, we are deeply concerned that the proposed framework may leave residents on the ground without sufficient independent recourse when flight path changes have serious and lasting effects on their homes, health and quality of life.</w:t>
      </w:r>
    </w:p>
    <w:p w14:paraId="7EC74750" w14:textId="77777777" w:rsidR="00846C32" w:rsidRDefault="00846C32" w:rsidP="002E4AC7"/>
    <w:p w14:paraId="4B0810F8" w14:textId="7C4E05FE" w:rsidR="00846C32" w:rsidRDefault="00846C32" w:rsidP="002E4AC7">
      <w:r>
        <w:t>This is not about airport expansion.</w:t>
      </w:r>
    </w:p>
    <w:p w14:paraId="22C02945" w14:textId="77777777" w:rsidR="002E4AC7" w:rsidRDefault="002E4AC7" w:rsidP="002E4AC7"/>
    <w:p w14:paraId="40FBF204" w14:textId="77777777" w:rsidR="002E4AC7" w:rsidRDefault="002E4AC7" w:rsidP="002E4AC7">
      <w:r w:rsidRPr="00C30242">
        <w:t>The Bill supports the Government’s policy of redesigning UK flight paths through the UK Airspace Design Service and gives the Civil Aviation Authority an expanded role in the airspace change process. Our concern is not with modernisation itself, but with the absence of a balanced and independent mechanism through which affected communities can seek review, remedy or intervention when decisions cause disproportionate harm.</w:t>
      </w:r>
    </w:p>
    <w:p w14:paraId="1C8054E7" w14:textId="77777777" w:rsidR="002E4AC7" w:rsidRDefault="002E4AC7" w:rsidP="002E4AC7"/>
    <w:p w14:paraId="0245E668" w14:textId="5457E2B5" w:rsidR="002E4AC7" w:rsidRDefault="002E4AC7" w:rsidP="002E4AC7">
      <w:r w:rsidRPr="005B0563">
        <w:t>At present, residents affected by aircraft noise may have very limited practical means of challenge once an airspace change has progressed through the consultation process</w:t>
      </w:r>
      <w:r w:rsidR="00846C32">
        <w:t xml:space="preserve"> (CAP1616)</w:t>
      </w:r>
      <w:r w:rsidRPr="005B0563">
        <w:t xml:space="preserve">. We are concerned that the proposed arrangements could further reduce the ability of citizens to request ministerial intervention, pursue meaningful appeal, or obtain independent scrutiny of decisions that may affect thousands of people for </w:t>
      </w:r>
      <w:r>
        <w:t>ever</w:t>
      </w:r>
      <w:r w:rsidRPr="005B0563">
        <w:t>.</w:t>
      </w:r>
    </w:p>
    <w:p w14:paraId="4EA4D801" w14:textId="77777777" w:rsidR="002E4AC7" w:rsidRDefault="002E4AC7" w:rsidP="002E4AC7"/>
    <w:p w14:paraId="24FF8F5C" w14:textId="653DE12E" w:rsidR="002E4AC7" w:rsidRDefault="002E4AC7" w:rsidP="002E4AC7">
      <w:r w:rsidRPr="00CC7CE3">
        <w:t>Communities living beneath concentrated flight paths</w:t>
      </w:r>
      <w:r>
        <w:t xml:space="preserve"> (new and existing)</w:t>
      </w:r>
      <w:r w:rsidRPr="00CC7CE3">
        <w:t xml:space="preserve"> may experience increased noise, sleep disturbance, anxiety, loss of amenity and the devaluation of homes. These impacts are not minor inconveniences; for many households they alter daily life, wellbeing</w:t>
      </w:r>
      <w:r w:rsidR="00846C32">
        <w:t xml:space="preserve"> &amp; mental health</w:t>
      </w:r>
      <w:r w:rsidRPr="00CC7CE3">
        <w:t xml:space="preserve"> and the peaceful enjoyment of their property. It is therefore essential that decisions about airspace change are subject to clear accountability, transparent evidence and independent oversight.</w:t>
      </w:r>
    </w:p>
    <w:p w14:paraId="7B2B839A" w14:textId="77777777" w:rsidR="002E4AC7" w:rsidRDefault="002E4AC7" w:rsidP="002E4AC7"/>
    <w:p w14:paraId="727BAA3C" w14:textId="77777777" w:rsidR="00B354D9" w:rsidRDefault="00000000" w:rsidP="00E9520B">
      <w:r w:rsidRPr="005566B3">
        <w:t xml:space="preserve">We therefore respectfully ask </w:t>
      </w:r>
      <w:r w:rsidR="00806355" w:rsidRPr="00806355">
        <w:t>you, as Leader of the Labour Party,</w:t>
      </w:r>
      <w:r w:rsidRPr="005566B3">
        <w:t xml:space="preserve"> to support</w:t>
      </w:r>
      <w:r w:rsidR="00806355" w:rsidRPr="00806355">
        <w:t xml:space="preserve"> the creation of</w:t>
      </w:r>
      <w:r w:rsidRPr="005566B3">
        <w:t xml:space="preserve"> an independent airspace change ombudsman or equivalent oversight body</w:t>
      </w:r>
      <w:r>
        <w:t xml:space="preserve"> outside of the CAA</w:t>
      </w:r>
      <w:r w:rsidRPr="005566B3">
        <w:t xml:space="preserve">. Such a body would provide affected residents with a fair route to raise concerns, ensure that the </w:t>
      </w:r>
      <w:r>
        <w:t xml:space="preserve">CAA </w:t>
      </w:r>
      <w:r w:rsidRPr="005566B3">
        <w:t>and airspace change sponsors are properly accountable, and help restore public confidence that the interests of communities on the ground are being weighed alongside the commercial and operational interests of aviation.</w:t>
      </w:r>
    </w:p>
    <w:p w14:paraId="617CFFC7" w14:textId="77777777" w:rsidR="002E4AC7" w:rsidRDefault="002E4AC7" w:rsidP="002E4AC7"/>
    <w:p w14:paraId="136D604B" w14:textId="77777777" w:rsidR="002E4AC7" w:rsidRDefault="002E4AC7" w:rsidP="002E4AC7">
      <w:r w:rsidRPr="00870842">
        <w:t xml:space="preserve">We believe that a modern airspace system must not be achieved at the expense of fairness, health or democratic accountability. The redesign of flight paths should reflect </w:t>
      </w:r>
      <w:r w:rsidRPr="00870842">
        <w:lastRenderedPageBreak/>
        <w:t>a balanced approach, taking proper account of the lived experience of residents as well as the needs of passengers, airports and the wider aviation sector.</w:t>
      </w:r>
    </w:p>
    <w:p w14:paraId="6613DF68" w14:textId="77777777" w:rsidR="002E4AC7" w:rsidRDefault="002E4AC7" w:rsidP="002E4AC7"/>
    <w:p w14:paraId="236E8188" w14:textId="77777777" w:rsidR="002E4AC7" w:rsidRDefault="002E4AC7" w:rsidP="002E4AC7">
      <w:r w:rsidRPr="000C0834">
        <w:t>Without independent oversight, both newly affected communities and those already enduring significant aircraft noise may face greater concentration of flights over the same homes by day and night, with little effective means of redress.</w:t>
      </w:r>
    </w:p>
    <w:p w14:paraId="616C15B2" w14:textId="77777777" w:rsidR="002E4AC7" w:rsidRDefault="002E4AC7" w:rsidP="002E4AC7">
      <w:pPr>
        <w:rPr>
          <w:lang w:eastAsia="en-GB"/>
        </w:rPr>
      </w:pPr>
    </w:p>
    <w:p w14:paraId="0A893EF6" w14:textId="77777777" w:rsidR="002E4AC7" w:rsidRDefault="002E4AC7" w:rsidP="002E4AC7">
      <w:r w:rsidRPr="00CB4D4E">
        <w:t>This request is important to us because the consequences of aircraft noise extend beyond inconvenience. Prolonged exposure can place strain on mental health, family life, sleep and general wellbeing. When citizens feel powerless to challenge decisions that materially affect their lives, that sense of injustice can itself deepen the harm experienced.</w:t>
      </w:r>
    </w:p>
    <w:p w14:paraId="4E41090E" w14:textId="77777777" w:rsidR="002E4AC7" w:rsidRDefault="002E4AC7" w:rsidP="002E4AC7"/>
    <w:p w14:paraId="3B6C95EE" w14:textId="77777777" w:rsidR="00B354D9" w:rsidRDefault="002940CD" w:rsidP="00FB0FA2">
      <w:r w:rsidRPr="002940CD">
        <w:t>We appreciate the many demands on your time and ask that the Labour Party give serious consideration to this issue as part of its wider commitment to fairness, public health, environmental responsibility and democratic accountability.</w:t>
      </w:r>
    </w:p>
    <w:p w14:paraId="5558D896" w14:textId="77777777" w:rsidR="002E4AC7" w:rsidRDefault="002E4AC7" w:rsidP="002E4AC7">
      <w:pPr>
        <w:rPr>
          <w:lang w:eastAsia="en-GB"/>
        </w:rPr>
      </w:pPr>
    </w:p>
    <w:p w14:paraId="6C20DEF4" w14:textId="5E42F1F8" w:rsidR="00B354D9" w:rsidRDefault="00000000" w:rsidP="007A6711">
      <w:r>
        <w:t xml:space="preserve">If it </w:t>
      </w:r>
      <w:r w:rsidRPr="00FD3246">
        <w:t>is</w:t>
      </w:r>
      <w:r>
        <w:t xml:space="preserve"> possible for this </w:t>
      </w:r>
      <w:r w:rsidRPr="00FD3246">
        <w:t>matter</w:t>
      </w:r>
      <w:r>
        <w:t xml:space="preserve"> to receive </w:t>
      </w:r>
      <w:r w:rsidR="00812981" w:rsidRPr="00812981">
        <w:t>your</w:t>
      </w:r>
      <w:r w:rsidRPr="00FD3246">
        <w:t xml:space="preserve"> </w:t>
      </w:r>
      <w:r>
        <w:t xml:space="preserve">consideration, we would be most grateful. We would </w:t>
      </w:r>
      <w:r w:rsidRPr="00FD3246">
        <w:t xml:space="preserve">also </w:t>
      </w:r>
      <w:r>
        <w:t xml:space="preserve">be pleased to provide any further information that may </w:t>
      </w:r>
      <w:r w:rsidRPr="00FD3246">
        <w:t>assist, including a short briefing prepared</w:t>
      </w:r>
      <w:r>
        <w:t xml:space="preserve"> for members of the House of </w:t>
      </w:r>
      <w:r w:rsidR="00846C32">
        <w:t>Commons</w:t>
      </w:r>
      <w:r>
        <w:t>.</w:t>
      </w:r>
    </w:p>
    <w:p w14:paraId="770E1125" w14:textId="77777777" w:rsidR="002E4AC7" w:rsidRDefault="002E4AC7" w:rsidP="002E4AC7"/>
    <w:p w14:paraId="245A240A" w14:textId="77777777" w:rsidR="00B354D9" w:rsidRDefault="00000000" w:rsidP="0004694D">
      <w:r w:rsidRPr="001D6DCA">
        <w:t>Thank you for taking the time to consider this letter and the concerns of residents who may be profoundly affected by changes to the skies above their homes.</w:t>
      </w:r>
    </w:p>
    <w:p w14:paraId="3A0BA712" w14:textId="77777777" w:rsidR="002E4AC7" w:rsidRDefault="002E4AC7" w:rsidP="002E4AC7"/>
    <w:p w14:paraId="5F84F6A7" w14:textId="49C735C6" w:rsidR="00B354D9" w:rsidRDefault="00846C32" w:rsidP="00A92F74">
      <w:r w:rsidRPr="00846C32">
        <w:t>Yours sincerely</w:t>
      </w:r>
    </w:p>
    <w:p w14:paraId="51FE7B18" w14:textId="77777777" w:rsidR="00A3018D" w:rsidRDefault="00A3018D" w:rsidP="00A92F74"/>
    <w:p w14:paraId="6879F30C" w14:textId="77777777" w:rsidR="00A3018D" w:rsidRDefault="00A3018D" w:rsidP="00A92F74"/>
    <w:p w14:paraId="47F78F1E" w14:textId="77777777" w:rsidR="00A3018D" w:rsidRDefault="00A3018D" w:rsidP="00A92F74"/>
    <w:p w14:paraId="07CD6EE6" w14:textId="77777777" w:rsidR="00B354D9" w:rsidRDefault="00B354D9"/>
    <w:sectPr w:rsidR="00B354D9" w:rsidSect="0035101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AC7"/>
    <w:rsid w:val="000F2239"/>
    <w:rsid w:val="00123200"/>
    <w:rsid w:val="00211D04"/>
    <w:rsid w:val="002940CD"/>
    <w:rsid w:val="002E4AC7"/>
    <w:rsid w:val="00351012"/>
    <w:rsid w:val="003D471B"/>
    <w:rsid w:val="004352E9"/>
    <w:rsid w:val="00806355"/>
    <w:rsid w:val="00812981"/>
    <w:rsid w:val="00846C32"/>
    <w:rsid w:val="00860E4A"/>
    <w:rsid w:val="009213BB"/>
    <w:rsid w:val="00A3018D"/>
    <w:rsid w:val="00B354D9"/>
    <w:rsid w:val="00BD5086"/>
    <w:rsid w:val="00CC5025"/>
    <w:rsid w:val="00D274B9"/>
    <w:rsid w:val="00EA3D75"/>
    <w:rsid w:val="00FE78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2CD1C"/>
  <w15:chartTrackingRefBased/>
  <w15:docId w15:val="{F5423D2C-C24C-1448-969A-F53267E6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AC7"/>
  </w:style>
  <w:style w:type="paragraph" w:styleId="Heading1">
    <w:name w:val="heading 1"/>
    <w:basedOn w:val="Normal"/>
    <w:next w:val="Normal"/>
    <w:link w:val="Heading1Char"/>
    <w:uiPriority w:val="9"/>
    <w:qFormat/>
    <w:rsid w:val="002E4A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A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A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A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A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A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A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A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A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A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A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A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A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A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A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A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A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AC7"/>
    <w:rPr>
      <w:rFonts w:eastAsiaTheme="majorEastAsia" w:cstheme="majorBidi"/>
      <w:color w:val="272727" w:themeColor="text1" w:themeTint="D8"/>
    </w:rPr>
  </w:style>
  <w:style w:type="paragraph" w:styleId="Title">
    <w:name w:val="Title"/>
    <w:basedOn w:val="Normal"/>
    <w:next w:val="Normal"/>
    <w:link w:val="TitleChar"/>
    <w:uiPriority w:val="10"/>
    <w:qFormat/>
    <w:rsid w:val="002E4A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A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AC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A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A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4AC7"/>
    <w:rPr>
      <w:i/>
      <w:iCs/>
      <w:color w:val="404040" w:themeColor="text1" w:themeTint="BF"/>
    </w:rPr>
  </w:style>
  <w:style w:type="paragraph" w:styleId="ListParagraph">
    <w:name w:val="List Paragraph"/>
    <w:basedOn w:val="Normal"/>
    <w:uiPriority w:val="34"/>
    <w:qFormat/>
    <w:rsid w:val="002E4AC7"/>
    <w:pPr>
      <w:ind w:left="720"/>
      <w:contextualSpacing/>
    </w:pPr>
  </w:style>
  <w:style w:type="character" w:styleId="IntenseEmphasis">
    <w:name w:val="Intense Emphasis"/>
    <w:basedOn w:val="DefaultParagraphFont"/>
    <w:uiPriority w:val="21"/>
    <w:qFormat/>
    <w:rsid w:val="002E4AC7"/>
    <w:rPr>
      <w:i/>
      <w:iCs/>
      <w:color w:val="0F4761" w:themeColor="accent1" w:themeShade="BF"/>
    </w:rPr>
  </w:style>
  <w:style w:type="paragraph" w:styleId="IntenseQuote">
    <w:name w:val="Intense Quote"/>
    <w:basedOn w:val="Normal"/>
    <w:next w:val="Normal"/>
    <w:link w:val="IntenseQuoteChar"/>
    <w:uiPriority w:val="30"/>
    <w:qFormat/>
    <w:rsid w:val="002E4A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AC7"/>
    <w:rPr>
      <w:i/>
      <w:iCs/>
      <w:color w:val="0F4761" w:themeColor="accent1" w:themeShade="BF"/>
    </w:rPr>
  </w:style>
  <w:style w:type="character" w:styleId="IntenseReference">
    <w:name w:val="Intense Reference"/>
    <w:basedOn w:val="DefaultParagraphFont"/>
    <w:uiPriority w:val="32"/>
    <w:qFormat/>
    <w:rsid w:val="002E4AC7"/>
    <w:rPr>
      <w:b/>
      <w:bCs/>
      <w:smallCaps/>
      <w:color w:val="0F4761" w:themeColor="accent1" w:themeShade="BF"/>
      <w:spacing w:val="5"/>
    </w:rPr>
  </w:style>
  <w:style w:type="character" w:styleId="BookTitle">
    <w:name w:val="Book Title"/>
    <w:basedOn w:val="DefaultParagraphFont"/>
    <w:uiPriority w:val="33"/>
    <w:qFormat/>
    <w:rsid w:val="002E4AC7"/>
    <w:rPr>
      <w:b/>
      <w:bCs/>
      <w:i/>
      <w:iCs/>
      <w:spacing w:val="5"/>
    </w:rPr>
  </w:style>
  <w:style w:type="paragraph" w:styleId="Caption">
    <w:name w:val="caption"/>
    <w:basedOn w:val="Normal"/>
    <w:next w:val="Normal"/>
    <w:uiPriority w:val="35"/>
    <w:semiHidden/>
    <w:unhideWhenUsed/>
    <w:qFormat/>
    <w:rsid w:val="002E4AC7"/>
    <w:pPr>
      <w:spacing w:after="200"/>
    </w:pPr>
    <w:rPr>
      <w:i/>
      <w:iCs/>
      <w:color w:val="0E2841" w:themeColor="text2"/>
      <w:sz w:val="18"/>
      <w:szCs w:val="18"/>
    </w:rPr>
  </w:style>
  <w:style w:type="character" w:styleId="Emphasis">
    <w:name w:val="Emphasis"/>
    <w:basedOn w:val="DefaultParagraphFont"/>
    <w:uiPriority w:val="20"/>
    <w:qFormat/>
    <w:rsid w:val="002E4AC7"/>
    <w:rPr>
      <w:i/>
      <w:iCs/>
    </w:rPr>
  </w:style>
  <w:style w:type="paragraph" w:styleId="NoSpacing">
    <w:name w:val="No Spacing"/>
    <w:uiPriority w:val="1"/>
    <w:qFormat/>
    <w:rsid w:val="002E4AC7"/>
  </w:style>
  <w:style w:type="character" w:styleId="Strong">
    <w:name w:val="Strong"/>
    <w:basedOn w:val="DefaultParagraphFont"/>
    <w:uiPriority w:val="22"/>
    <w:qFormat/>
    <w:rsid w:val="002E4AC7"/>
    <w:rPr>
      <w:b/>
      <w:bCs/>
    </w:rPr>
  </w:style>
  <w:style w:type="character" w:styleId="SubtleEmphasis">
    <w:name w:val="Subtle Emphasis"/>
    <w:basedOn w:val="DefaultParagraphFont"/>
    <w:uiPriority w:val="19"/>
    <w:qFormat/>
    <w:rsid w:val="002E4AC7"/>
    <w:rPr>
      <w:i/>
      <w:iCs/>
      <w:color w:val="404040" w:themeColor="text1" w:themeTint="BF"/>
    </w:rPr>
  </w:style>
  <w:style w:type="character" w:styleId="SubtleReference">
    <w:name w:val="Subtle Reference"/>
    <w:basedOn w:val="DefaultParagraphFont"/>
    <w:uiPriority w:val="31"/>
    <w:qFormat/>
    <w:rsid w:val="002E4AC7"/>
    <w:rPr>
      <w:smallCaps/>
      <w:color w:val="5A5A5A" w:themeColor="text1" w:themeTint="A5"/>
    </w:rPr>
  </w:style>
  <w:style w:type="paragraph" w:styleId="TOCHeading">
    <w:name w:val="TOC Heading"/>
    <w:basedOn w:val="Heading1"/>
    <w:next w:val="Normal"/>
    <w:uiPriority w:val="39"/>
    <w:semiHidden/>
    <w:unhideWhenUsed/>
    <w:qFormat/>
    <w:rsid w:val="002E4AC7"/>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627</Words>
  <Characters>3576</Characters>
  <Application>Microsoft Office Word</Application>
  <DocSecurity>0</DocSecurity>
  <Lines>29</Lines>
  <Paragraphs>8</Paragraphs>
  <ScaleCrop>false</ScaleCrop>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Pavey</dc:creator>
  <cp:keywords/>
  <dc:description/>
  <cp:lastModifiedBy>FNG</cp:lastModifiedBy>
  <cp:revision>2</cp:revision>
  <dcterms:created xsi:type="dcterms:W3CDTF">2026-07-24T15:45:00Z</dcterms:created>
  <dcterms:modified xsi:type="dcterms:W3CDTF">2026-07-24T15:45:00Z</dcterms:modified>
</cp:coreProperties>
</file>